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95"/>
        <w:tblW w:w="924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3"/>
        <w:gridCol w:w="7386"/>
      </w:tblGrid>
      <w:tr w:rsidR="00262EDD" w:rsidRPr="00262EDD" w:rsidTr="00715329">
        <w:trPr>
          <w:tblCellSpacing w:w="0" w:type="dxa"/>
        </w:trPr>
        <w:tc>
          <w:tcPr>
            <w:tcW w:w="1863" w:type="dxa"/>
            <w:shd w:val="clear" w:color="auto" w:fill="F2F2F2" w:themeFill="background1" w:themeFillShade="F2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Vyjmenované slovo po B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Příbuzná slova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být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bych, bys, by, bychom, byste, abych, abys, kdybych, kdybys, bytí, živobytí, byt, bytost, nabýt (získat), dobýt (získat, např. hrad, území), dobyvatel, pozbýt (ztratit), odbýt (někoho), neodbytný (člověk), zabývat se (něčím), zbývat (zůstat), zbytek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bydlit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bydlet, obydlí, bydliště, bydlo, obydlit, obydlený, zabydlit, zabydlený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obyvatel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obývat, obyvatelstvo, obyvatelka, obývací, obyvatelný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byt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ubytovna, ubytovat, ubytovací, bytová, obytný, bytná, bytelný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příbytek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nábytek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nábytkářský, nábytkový, nábytkářství, nábytkář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dobytek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dobytčí, dobytkářství, dobytče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obyčej</w:t>
            </w:r>
          </w:p>
        </w:tc>
        <w:tc>
          <w:tcPr>
            <w:tcW w:w="7386" w:type="dxa"/>
            <w:tcBorders>
              <w:bottom w:val="nil"/>
            </w:tcBorders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obyčejný, obyčejně, neobyčejný, neobyčejně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bystrý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bystře, bystrost, bystřina, Bystřice, bystrozraký, bystřit, zbystřit, Bystrouška, Bystrovany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bylina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bylinka, bylinkový, bylinářka, býlí, býložravec, býložravý, černobýl, zlatobýl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kobyla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 xml:space="preserve">kobylka, kobylí, Kobylisy, </w:t>
            </w:r>
            <w:hyperlink r:id="rId5" w:history="1">
              <w:r w:rsidRPr="00262EDD">
                <w:rPr>
                  <w:rFonts w:eastAsia="Times New Roman"/>
                  <w:bCs w:val="0"/>
                  <w:color w:val="8A1717"/>
                  <w:u w:val="none"/>
                  <w:lang w:eastAsia="cs-CZ"/>
                </w:rPr>
                <w:t>Kobylnice</w:t>
              </w:r>
            </w:hyperlink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býk</w:t>
            </w:r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býček, býčí, býkovec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6647E7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hyperlink r:id="rId6" w:history="1">
              <w:r w:rsidR="00262EDD" w:rsidRPr="00262EDD">
                <w:rPr>
                  <w:rFonts w:eastAsia="Times New Roman"/>
                  <w:b/>
                  <w:color w:val="8A1717"/>
                  <w:u w:val="none"/>
                  <w:lang w:eastAsia="cs-CZ"/>
                </w:rPr>
                <w:t>Přibyslav</w:t>
              </w:r>
            </w:hyperlink>
          </w:p>
        </w:tc>
        <w:tc>
          <w:tcPr>
            <w:tcW w:w="7386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</w:tbl>
    <w:p w:rsidR="00715329" w:rsidRDefault="00715329" w:rsidP="00262EDD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/>
          <w:color w:val="FF0000"/>
          <w:u w:val="none"/>
          <w:lang w:eastAsia="cs-CZ"/>
        </w:rPr>
      </w:pPr>
    </w:p>
    <w:p w:rsidR="00715329" w:rsidRDefault="00715329" w:rsidP="00262EDD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/>
          <w:color w:val="FF0000"/>
          <w:u w:val="none"/>
          <w:lang w:eastAsia="cs-CZ"/>
        </w:rPr>
      </w:pPr>
    </w:p>
    <w:p w:rsidR="00262EDD" w:rsidRPr="00262EDD" w:rsidRDefault="00262EDD" w:rsidP="00262EDD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Cs w:val="0"/>
          <w:color w:val="000000"/>
          <w:u w:val="none"/>
          <w:lang w:eastAsia="cs-CZ"/>
        </w:rPr>
      </w:pPr>
      <w:r w:rsidRPr="00262EDD">
        <w:rPr>
          <w:rFonts w:eastAsia="Times New Roman"/>
          <w:b/>
          <w:color w:val="FF0000"/>
          <w:u w:val="none"/>
          <w:lang w:eastAsia="cs-CZ"/>
        </w:rPr>
        <w:t>Pozor na rozdíly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0"/>
        <w:gridCol w:w="3085"/>
      </w:tblGrid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y/ý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i/ý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býlí (plevel)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bílý (bíle zbarvený)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bydlo (příbytek)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6647E7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hyperlink r:id="rId7" w:history="1">
              <w:r w:rsidR="00262EDD" w:rsidRPr="00262EDD">
                <w:rPr>
                  <w:rFonts w:eastAsia="Times New Roman"/>
                  <w:bCs w:val="0"/>
                  <w:color w:val="8A1717"/>
                  <w:u w:val="none"/>
                  <w:lang w:eastAsia="cs-CZ"/>
                </w:rPr>
                <w:t xml:space="preserve">bidlo </w:t>
              </w:r>
            </w:hyperlink>
            <w:r w:rsidR="00262EDD"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(tyč)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být (budu)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bít (biji)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nabýt (nabudu znalostí)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nabít (nabiji pušku)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2870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dobýt (dobudu města)</w:t>
            </w:r>
          </w:p>
        </w:tc>
        <w:tc>
          <w:tcPr>
            <w:tcW w:w="3085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dobít (zvíře)</w:t>
            </w:r>
          </w:p>
        </w:tc>
      </w:tr>
    </w:tbl>
    <w:p w:rsidR="00294B84" w:rsidRPr="00262EDD" w:rsidRDefault="00294B84"/>
    <w:p w:rsidR="00262EDD" w:rsidRPr="00262EDD" w:rsidRDefault="00262EDD"/>
    <w:p w:rsidR="00262EDD" w:rsidRDefault="00262EDD"/>
    <w:p w:rsidR="00715329" w:rsidRDefault="00715329"/>
    <w:p w:rsidR="00715329" w:rsidRDefault="00715329"/>
    <w:p w:rsidR="00715329" w:rsidRDefault="00715329"/>
    <w:p w:rsidR="00715329" w:rsidRDefault="00715329"/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2"/>
        <w:gridCol w:w="7120"/>
      </w:tblGrid>
      <w:tr w:rsidR="00262EDD" w:rsidRPr="00262EDD" w:rsidTr="00715329">
        <w:trPr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262EDD" w:rsidRPr="00262EDD" w:rsidRDefault="00262EDD" w:rsidP="00715329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lastRenderedPageBreak/>
              <w:t xml:space="preserve">Vyjmenované slovo po </w:t>
            </w:r>
            <w:r w:rsidR="00715329">
              <w:rPr>
                <w:rFonts w:eastAsia="Times New Roman"/>
                <w:b/>
                <w:color w:val="000000"/>
                <w:u w:val="none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/>
                <w:color w:val="000000"/>
                <w:u w:val="none"/>
                <w:lang w:eastAsia="cs-CZ"/>
              </w:rPr>
              <w:t>Příbuz</w:t>
            </w: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ná slova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slyšet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slýchat, slýchávat, neslyšně, neslyšný, slyšitelný, neslýcháno, neslýchaný, nedoslýchavý, uslyšet, neslyšet, vyslyšet, vyslyšený, neslyšící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mlýn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mlynář, mlynářka, mlýnský, mlýnice, mlýnek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blýskat se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blýsknout, zablýsknout se, blýskavý, blyštět se, zablyštět se, oblýskaný, nablýskaný, zablýskat,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polykat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polykání, spolykat, nepolykat, nespolykat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plynout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uplynout, uplynulý, plyn, plynný, plynový, plynojem, plynárna, plynoměr, plynovod, plynulý, splynout, splývat, splývání, oplývat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plýtvat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plýtvání, neplýtvat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vzlykat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vzlyk, vzlykot, vzlykání, vzlyknout, zalykat se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6647E7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hyperlink r:id="rId8" w:history="1">
              <w:r w:rsidR="00262EDD" w:rsidRPr="00262EDD">
                <w:rPr>
                  <w:rFonts w:eastAsia="Times New Roman"/>
                  <w:bCs w:val="0"/>
                  <w:color w:val="8A1717"/>
                  <w:u w:val="none"/>
                  <w:lang w:eastAsia="cs-CZ"/>
                </w:rPr>
                <w:t>lýko</w:t>
              </w:r>
            </w:hyperlink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lýčený, lýkový, lýkovec, lýkožrout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lysý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 xml:space="preserve">lysina, </w:t>
            </w:r>
            <w:hyperlink r:id="rId9" w:history="1">
              <w:r w:rsidRPr="00262EDD">
                <w:rPr>
                  <w:rFonts w:eastAsia="Times New Roman"/>
                  <w:bCs w:val="0"/>
                  <w:color w:val="8A1717"/>
                  <w:u w:val="none"/>
                  <w:lang w:eastAsia="cs-CZ"/>
                </w:rPr>
                <w:t>lyska</w:t>
              </w:r>
            </w:hyperlink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, Lyska, Lysá, Lysolaje, olysalý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lýtko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lýtkový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lyže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lyžovat, lyžař, lyžařský, lyžování, zalyžovat si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715329" w:rsidRDefault="006647E7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hyperlink r:id="rId10" w:history="1">
              <w:r w:rsidR="00262EDD" w:rsidRPr="00715329">
                <w:rPr>
                  <w:rFonts w:eastAsia="Times New Roman"/>
                  <w:bCs w:val="0"/>
                  <w:u w:val="none"/>
                  <w:lang w:eastAsia="cs-CZ"/>
                </w:rPr>
                <w:t>pelyněk</w:t>
              </w:r>
            </w:hyperlink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pelyňkový</w:t>
            </w:r>
          </w:p>
        </w:tc>
      </w:tr>
      <w:tr w:rsidR="00262EDD" w:rsidRPr="00262EDD" w:rsidTr="00262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plyš</w:t>
            </w:r>
          </w:p>
        </w:tc>
        <w:tc>
          <w:tcPr>
            <w:tcW w:w="0" w:type="auto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plyšový</w:t>
            </w:r>
          </w:p>
        </w:tc>
      </w:tr>
    </w:tbl>
    <w:p w:rsidR="00715329" w:rsidRDefault="00715329" w:rsidP="00715329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/>
          <w:color w:val="FF0000"/>
          <w:u w:val="none"/>
          <w:lang w:eastAsia="cs-CZ"/>
        </w:rPr>
      </w:pPr>
    </w:p>
    <w:p w:rsidR="00715329" w:rsidRPr="00262EDD" w:rsidRDefault="00715329" w:rsidP="00715329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Cs w:val="0"/>
          <w:color w:val="000000"/>
          <w:u w:val="none"/>
          <w:lang w:eastAsia="cs-CZ"/>
        </w:rPr>
      </w:pPr>
      <w:r w:rsidRPr="00262EDD">
        <w:rPr>
          <w:rFonts w:eastAsia="Times New Roman"/>
          <w:b/>
          <w:color w:val="FF0000"/>
          <w:u w:val="none"/>
          <w:lang w:eastAsia="cs-CZ"/>
        </w:rPr>
        <w:t>Pozor na rozdíly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4"/>
        <w:gridCol w:w="3085"/>
      </w:tblGrid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y/ý</w:t>
            </w:r>
          </w:p>
        </w:tc>
        <w:tc>
          <w:tcPr>
            <w:tcW w:w="3085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i/ý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lýčený (lýkový, z lýka)</w:t>
            </w:r>
          </w:p>
        </w:tc>
        <w:tc>
          <w:tcPr>
            <w:tcW w:w="3085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líčení (děj)</w:t>
            </w:r>
          </w:p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nalíčený (obličej</w:t>
            </w: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vyplývat (z toho vyplývá ….)</w:t>
            </w:r>
          </w:p>
        </w:tc>
        <w:tc>
          <w:tcPr>
            <w:tcW w:w="3085" w:type="dxa"/>
            <w:vAlign w:val="center"/>
            <w:hideMark/>
          </w:tcPr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u w:val="none"/>
              </w:rPr>
              <w:t>vyplivat (něco na zem)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tcBorders>
              <w:top w:val="single" w:sz="4" w:space="0" w:color="auto"/>
            </w:tcBorders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lyska (pták)</w:t>
            </w:r>
          </w:p>
        </w:tc>
        <w:tc>
          <w:tcPr>
            <w:tcW w:w="3085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líska (lískový keř)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slynout (být proslulý)</w:t>
            </w:r>
          </w:p>
        </w:tc>
        <w:tc>
          <w:tcPr>
            <w:tcW w:w="3085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slinit (slinami)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vlys (ozdobný pás ve stavebnictví)</w:t>
            </w:r>
          </w:p>
        </w:tc>
        <w:tc>
          <w:tcPr>
            <w:tcW w:w="3085" w:type="dxa"/>
            <w:vAlign w:val="center"/>
            <w:hideMark/>
          </w:tcPr>
          <w:p w:rsidR="00715329" w:rsidRPr="00262EDD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lis (přístroj na lisování)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blýská se (bude bouře)</w:t>
            </w:r>
          </w:p>
        </w:tc>
        <w:tc>
          <w:tcPr>
            <w:tcW w:w="3085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blízká (nedaleká)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mlýn, mlynář, mlýnice</w:t>
            </w:r>
          </w:p>
        </w:tc>
        <w:tc>
          <w:tcPr>
            <w:tcW w:w="3085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 xml:space="preserve">mlít (zakončení slovesa – </w:t>
            </w:r>
            <w:proofErr w:type="spellStart"/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ít</w:t>
            </w:r>
            <w:proofErr w:type="spellEnd"/>
            <w:r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)</w:t>
            </w:r>
          </w:p>
        </w:tc>
      </w:tr>
      <w:tr w:rsidR="00715329" w:rsidRPr="00262EDD" w:rsidTr="00CF05BB">
        <w:trPr>
          <w:trHeight w:val="538"/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lyže (sportovní náčiní)</w:t>
            </w:r>
          </w:p>
        </w:tc>
        <w:tc>
          <w:tcPr>
            <w:tcW w:w="3085" w:type="dxa"/>
            <w:vAlign w:val="center"/>
            <w:hideMark/>
          </w:tcPr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líže (zmrzlinu)</w:t>
            </w:r>
          </w:p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ližiny (trámce)</w:t>
            </w:r>
          </w:p>
        </w:tc>
      </w:tr>
      <w:tr w:rsidR="00715329" w:rsidRPr="00262EDD" w:rsidTr="00CF05BB">
        <w:trPr>
          <w:trHeight w:val="538"/>
          <w:tblCellSpacing w:w="0" w:type="dxa"/>
        </w:trPr>
        <w:tc>
          <w:tcPr>
            <w:tcW w:w="3154" w:type="dxa"/>
            <w:vAlign w:val="center"/>
            <w:hideMark/>
          </w:tcPr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  <w:tc>
          <w:tcPr>
            <w:tcW w:w="3085" w:type="dxa"/>
            <w:vAlign w:val="center"/>
            <w:hideMark/>
          </w:tcPr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lišej (vyrážka)</w:t>
            </w:r>
          </w:p>
          <w:p w:rsidR="00715329" w:rsidRP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lišaj (motýl</w:t>
            </w:r>
          </w:p>
        </w:tc>
      </w:tr>
      <w:tr w:rsidR="00715329" w:rsidRPr="00262EDD" w:rsidTr="00CF05BB">
        <w:trPr>
          <w:tblCellSpacing w:w="0" w:type="dxa"/>
        </w:trPr>
        <w:tc>
          <w:tcPr>
            <w:tcW w:w="3154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  <w:tc>
          <w:tcPr>
            <w:tcW w:w="3085" w:type="dxa"/>
            <w:vAlign w:val="center"/>
            <w:hideMark/>
          </w:tcPr>
          <w:p w:rsidR="00715329" w:rsidRDefault="00715329" w:rsidP="00CF05BB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</w:tbl>
    <w:p w:rsidR="00715329" w:rsidRPr="00262EDD" w:rsidRDefault="00715329" w:rsidP="00715329"/>
    <w:p w:rsidR="00262EDD" w:rsidRPr="00262EDD" w:rsidRDefault="00262EDD"/>
    <w:p w:rsidR="00262EDD" w:rsidRPr="00262EDD" w:rsidRDefault="00262EDD"/>
    <w:tbl>
      <w:tblPr>
        <w:tblW w:w="896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2"/>
        <w:gridCol w:w="6804"/>
      </w:tblGrid>
      <w:tr w:rsidR="00262EDD" w:rsidRPr="00262EDD" w:rsidTr="00715329">
        <w:trPr>
          <w:tblCellSpacing w:w="0" w:type="dxa"/>
        </w:trPr>
        <w:tc>
          <w:tcPr>
            <w:tcW w:w="2162" w:type="dxa"/>
            <w:shd w:val="clear" w:color="auto" w:fill="F2F2F2" w:themeFill="background1" w:themeFillShade="F2"/>
            <w:vAlign w:val="center"/>
            <w:hideMark/>
          </w:tcPr>
          <w:p w:rsidR="00C31A32" w:rsidRDefault="00262EDD" w:rsidP="00262EDD">
            <w:pPr>
              <w:spacing w:after="0" w:line="240" w:lineRule="auto"/>
              <w:rPr>
                <w:rFonts w:eastAsia="Times New Roman"/>
                <w:b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lastRenderedPageBreak/>
              <w:t xml:space="preserve">Vyjmenované </w:t>
            </w: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slovo po M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/>
                <w:color w:val="000000"/>
                <w:u w:val="none"/>
                <w:lang w:eastAsia="cs-CZ"/>
              </w:rPr>
              <w:t>Příbuzná slova</w:t>
            </w:r>
          </w:p>
        </w:tc>
      </w:tr>
      <w:tr w:rsidR="00262EDD" w:rsidRPr="00262EDD" w:rsidTr="00C31A32">
        <w:trPr>
          <w:trHeight w:val="435"/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mýt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mycí, myčka, umyvadlo, mýval, umývat, mydlinky, mydlit, omýt, mydlář, mydlárna, pomyje, omyvatelný, vymytý</w:t>
            </w:r>
          </w:p>
        </w:tc>
      </w:tr>
      <w:tr w:rsidR="00262EDD" w:rsidRPr="00262EDD" w:rsidTr="00C31A32">
        <w:trPr>
          <w:trHeight w:val="495"/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myslit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myslet, mysl, myšlenka, průmyslový, myslitel, myslivec, úmysl, důmyslný, myslivna, Nezamysl, Přemysl, dobromysl, usmyslet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mýlit se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mýlka, mylný, neomylný, omyl, zmýlit se, zmýlená, pomýlený, nemýlit se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hmyz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hmyzí, hmyzožravec, hmyzožravý, odhmyzit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myš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myší, myška, myšák, myšina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hlemýžď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hlemýždí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mýtit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mýtina, mýto, mýtné, Mýto, vymýtit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zamykat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odemykat, nezamykat, nedomykavost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smýkat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smyk, smýknout, smýčit, vysmýčit, smyčec, smyčcový, smyčka, přesmyčka, průsmyk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dmýchat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rozdmýchat, dmychadlo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chmýří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ochmýřený, chmýříčko</w:t>
            </w:r>
          </w:p>
        </w:tc>
      </w:tr>
      <w:tr w:rsidR="00262EDD" w:rsidRPr="00262EDD" w:rsidTr="00C31A32">
        <w:trPr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nachomýtnout se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proofErr w:type="spellStart"/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přichomýtat</w:t>
            </w:r>
            <w:proofErr w:type="spellEnd"/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, ochomýtat se,</w:t>
            </w:r>
          </w:p>
        </w:tc>
      </w:tr>
      <w:tr w:rsidR="00262EDD" w:rsidRPr="00262EDD" w:rsidTr="00C31A32">
        <w:trPr>
          <w:trHeight w:val="90"/>
          <w:tblCellSpacing w:w="0" w:type="dxa"/>
        </w:trPr>
        <w:tc>
          <w:tcPr>
            <w:tcW w:w="2162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  <w:r w:rsidRPr="00262EDD">
              <w:rPr>
                <w:rFonts w:eastAsia="Times New Roman"/>
                <w:bCs w:val="0"/>
                <w:color w:val="000000"/>
                <w:u w:val="none"/>
                <w:lang w:eastAsia="cs-CZ"/>
              </w:rPr>
              <w:t>Litomyšl</w:t>
            </w:r>
          </w:p>
        </w:tc>
        <w:tc>
          <w:tcPr>
            <w:tcW w:w="6804" w:type="dxa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</w:tbl>
    <w:p w:rsidR="00262EDD" w:rsidRPr="00715329" w:rsidRDefault="00262EDD" w:rsidP="00262EDD">
      <w:pPr>
        <w:shd w:val="clear" w:color="auto" w:fill="FFFFFF" w:themeFill="background1"/>
        <w:spacing w:before="100" w:beforeAutospacing="1" w:after="360" w:line="384" w:lineRule="atLeast"/>
        <w:rPr>
          <w:rFonts w:eastAsia="Times New Roman"/>
          <w:bCs w:val="0"/>
          <w:color w:val="FF0000"/>
          <w:u w:val="none"/>
          <w:lang w:eastAsia="cs-CZ"/>
        </w:rPr>
      </w:pPr>
      <w:r w:rsidRPr="00715329">
        <w:rPr>
          <w:rFonts w:eastAsia="Times New Roman"/>
          <w:b/>
          <w:color w:val="FF0000"/>
          <w:u w:val="none"/>
          <w:lang w:eastAsia="cs-CZ"/>
        </w:rPr>
        <w:t>Pozor na rozdíly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583"/>
        <w:gridCol w:w="66"/>
      </w:tblGrid>
      <w:tr w:rsidR="00262EDD" w:rsidRPr="00262EDD" w:rsidTr="00262EDD">
        <w:trPr>
          <w:gridAfter w:val="1"/>
          <w:tblCellSpacing w:w="0" w:type="dxa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u w:val="none"/>
                <w:lang w:eastAsia="cs-CZ"/>
              </w:rPr>
              <w:t>y/ý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u w:val="none"/>
                <w:lang w:eastAsia="cs-CZ"/>
              </w:rPr>
              <w:t>i/i</w:t>
            </w:r>
          </w:p>
        </w:tc>
      </w:tr>
      <w:tr w:rsidR="00262EDD" w:rsidRPr="00262EDD" w:rsidTr="00262EDD">
        <w:trPr>
          <w:gridAfter w:val="1"/>
          <w:tblCellSpacing w:w="0" w:type="dxa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 xml:space="preserve">my (1. os. </w:t>
            </w:r>
            <w:proofErr w:type="gramStart"/>
            <w:r w:rsidRPr="00715329">
              <w:rPr>
                <w:rFonts w:eastAsia="Times New Roman"/>
                <w:bCs w:val="0"/>
                <w:u w:val="none"/>
                <w:lang w:eastAsia="cs-CZ"/>
              </w:rPr>
              <w:t>množ</w:t>
            </w:r>
            <w:proofErr w:type="gramEnd"/>
            <w:r w:rsidRPr="00715329">
              <w:rPr>
                <w:rFonts w:eastAsia="Times New Roman"/>
                <w:bCs w:val="0"/>
                <w:u w:val="none"/>
                <w:lang w:eastAsia="cs-CZ"/>
              </w:rPr>
              <w:t>. čísla)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mi (</w:t>
            </w:r>
            <w:proofErr w:type="gramStart"/>
            <w:r w:rsidRPr="00715329">
              <w:rPr>
                <w:rFonts w:eastAsia="Times New Roman"/>
                <w:bCs w:val="0"/>
                <w:u w:val="none"/>
                <w:lang w:eastAsia="cs-CZ"/>
              </w:rPr>
              <w:t>mně,3.p.</w:t>
            </w:r>
            <w:proofErr w:type="gramEnd"/>
            <w:r w:rsidRPr="00715329">
              <w:rPr>
                <w:rFonts w:eastAsia="Times New Roman"/>
                <w:bCs w:val="0"/>
                <w:u w:val="none"/>
                <w:lang w:eastAsia="cs-CZ"/>
              </w:rPr>
              <w:t xml:space="preserve"> zájmena já)</w:t>
            </w:r>
          </w:p>
        </w:tc>
      </w:tr>
      <w:tr w:rsidR="00262EDD" w:rsidRPr="00262EDD" w:rsidTr="00262EDD">
        <w:trPr>
          <w:gridAfter w:val="1"/>
          <w:tblCellSpacing w:w="0" w:type="dxa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mýt (umývat vodou)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mít (mám)</w:t>
            </w:r>
          </w:p>
        </w:tc>
      </w:tr>
      <w:tr w:rsidR="00262EDD" w:rsidRPr="00262EDD" w:rsidTr="00262EDD">
        <w:trPr>
          <w:gridAfter w:val="1"/>
          <w:tblCellSpacing w:w="0" w:type="dxa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vymýtit (vykácet)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vymítat (vypuzovat)</w:t>
            </w:r>
          </w:p>
        </w:tc>
      </w:tr>
      <w:tr w:rsidR="00262EDD" w:rsidRPr="00262EDD" w:rsidTr="00262EDD">
        <w:trPr>
          <w:gridAfter w:val="1"/>
          <w:tblCellSpacing w:w="0" w:type="dxa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mýlí se (plete se)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EDD" w:rsidRPr="00715329" w:rsidRDefault="00262EDD" w:rsidP="00262EDD">
            <w:pPr>
              <w:spacing w:after="0" w:line="240" w:lineRule="auto"/>
              <w:rPr>
                <w:rFonts w:eastAsia="Times New Roman"/>
                <w:bCs w:val="0"/>
                <w:u w:val="none"/>
                <w:lang w:eastAsia="cs-CZ"/>
              </w:rPr>
            </w:pPr>
            <w:r w:rsidRPr="00715329">
              <w:rPr>
                <w:rFonts w:eastAsia="Times New Roman"/>
                <w:bCs w:val="0"/>
                <w:u w:val="none"/>
                <w:lang w:eastAsia="cs-CZ"/>
              </w:rPr>
              <w:t>milý (kamaráde)</w:t>
            </w:r>
          </w:p>
        </w:tc>
      </w:tr>
      <w:tr w:rsidR="00262EDD" w:rsidRPr="00262EDD" w:rsidTr="00262EDD">
        <w:trPr>
          <w:trHeight w:val="6450"/>
          <w:tblCellSpacing w:w="0" w:type="dxa"/>
        </w:trPr>
        <w:tc>
          <w:tcPr>
            <w:tcW w:w="5057" w:type="dxa"/>
            <w:gridSpan w:val="2"/>
            <w:vAlign w:val="center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8575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6593"/>
            </w:tblGrid>
            <w:tr w:rsidR="00262EDD" w:rsidRPr="00262EDD" w:rsidTr="00715329">
              <w:trPr>
                <w:tblCellSpacing w:w="0" w:type="dxa"/>
              </w:trPr>
              <w:tc>
                <w:tcPr>
                  <w:tcW w:w="1982" w:type="dxa"/>
                  <w:shd w:val="clear" w:color="auto" w:fill="F2F2F2" w:themeFill="background1" w:themeFillShade="F2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lastRenderedPageBreak/>
                    <w:t xml:space="preserve">Vyjmenované </w:t>
                  </w:r>
                </w:p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slovo po P                          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     Příbuzné slovo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pýcha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pyšný, pyšně, zpychnout, pýchavka, pych, přepych, přepychový</w:t>
                  </w:r>
                </w:p>
              </w:tc>
            </w:tr>
            <w:tr w:rsidR="00262EDD" w:rsidRPr="00262EDD" w:rsidTr="00262EDD">
              <w:trPr>
                <w:trHeight w:val="495"/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pytel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pytlík, pytlíček, pytlovina, pytlačit, pytláctví, strašpytel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pysk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ptakopysk,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netopýr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netopýří</w:t>
                  </w:r>
                </w:p>
              </w:tc>
            </w:tr>
            <w:tr w:rsidR="00262EDD" w:rsidRPr="00262EDD" w:rsidTr="00262EDD">
              <w:trPr>
                <w:trHeight w:val="225"/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slepýš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pyl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opylit, opylovat, pylový, opylovač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kopyto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kopýtko, sudokopytník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klopýtat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klopýtnout, klopýtnutí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třpytit se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třpyt, třpytka, třpytivý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zpytovat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nevyzpytatelný jazykozpyt (jazykověda), jazykozpytec (jazykovědec)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pykat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odpykat, odpykávat, pykání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pýr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</w:p>
              </w:tc>
            </w:tr>
            <w:tr w:rsidR="00262EDD" w:rsidRPr="00262EDD" w:rsidTr="00262EDD">
              <w:trPr>
                <w:trHeight w:val="225"/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pýřit se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zapýřit se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1982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čepýřit se</w:t>
                  </w:r>
                </w:p>
              </w:tc>
              <w:tc>
                <w:tcPr>
                  <w:tcW w:w="6593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rozčepýřit se, rozčepýřený, načepýřit, načepýřený</w:t>
                  </w:r>
                </w:p>
              </w:tc>
            </w:tr>
          </w:tbl>
          <w:p w:rsidR="00715329" w:rsidRDefault="00715329" w:rsidP="00262EDD">
            <w:pPr>
              <w:shd w:val="clear" w:color="auto" w:fill="FFFFFF" w:themeFill="background1"/>
              <w:spacing w:after="0" w:line="384" w:lineRule="atLeast"/>
              <w:rPr>
                <w:rFonts w:eastAsia="Times New Roman"/>
                <w:b/>
                <w:color w:val="000000" w:themeColor="text1"/>
                <w:u w:val="none"/>
                <w:lang w:eastAsia="cs-CZ"/>
              </w:rPr>
            </w:pPr>
          </w:p>
          <w:tbl>
            <w:tblPr>
              <w:tblpPr w:leftFromText="141" w:rightFromText="141" w:vertAnchor="page" w:horzAnchor="margin" w:tblpY="6779"/>
              <w:tblOverlap w:val="never"/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16"/>
              <w:gridCol w:w="2693"/>
            </w:tblGrid>
            <w:tr w:rsidR="00715329" w:rsidRPr="00262EDD" w:rsidTr="00715329">
              <w:trPr>
                <w:trHeight w:val="480"/>
                <w:tblCellSpacing w:w="0" w:type="dxa"/>
              </w:trPr>
              <w:tc>
                <w:tcPr>
                  <w:tcW w:w="3116" w:type="dxa"/>
                  <w:vAlign w:val="center"/>
                  <w:hideMark/>
                </w:tcPr>
                <w:p w:rsidR="00715329" w:rsidRDefault="00715329" w:rsidP="00715329">
                  <w:pPr>
                    <w:spacing w:after="0" w:line="240" w:lineRule="auto"/>
                    <w:rPr>
                      <w:rFonts w:eastAsia="Times New Roman"/>
                      <w:b/>
                      <w:color w:val="FF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y/ý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715329" w:rsidRDefault="00715329" w:rsidP="0071532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</w:p>
                <w:p w:rsidR="00715329" w:rsidRDefault="00715329" w:rsidP="0071532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i/í</w:t>
                  </w:r>
                </w:p>
              </w:tc>
            </w:tr>
            <w:tr w:rsidR="00715329" w:rsidRPr="00262EDD" w:rsidTr="00715329">
              <w:trPr>
                <w:tblCellSpacing w:w="0" w:type="dxa"/>
              </w:trPr>
              <w:tc>
                <w:tcPr>
                  <w:tcW w:w="3116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pýcha(pyšný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píchá(bodá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</w:tr>
            <w:tr w:rsidR="00715329" w:rsidRPr="00262EDD" w:rsidTr="00715329">
              <w:trPr>
                <w:tblCellSpacing w:w="0" w:type="dxa"/>
              </w:trPr>
              <w:tc>
                <w:tcPr>
                  <w:tcW w:w="3116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pyl(prášek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v květu)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pil(</w:t>
                  </w: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pít,piji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</w:tr>
            <w:tr w:rsidR="00715329" w:rsidRPr="00262EDD" w:rsidTr="00715329">
              <w:trPr>
                <w:tblCellSpacing w:w="0" w:type="dxa"/>
              </w:trPr>
              <w:tc>
                <w:tcPr>
                  <w:tcW w:w="3116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slepýš(plaz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slepíš(lepidlem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</w:tr>
            <w:tr w:rsidR="00715329" w:rsidRPr="00262EDD" w:rsidTr="00715329">
              <w:trPr>
                <w:tblCellSpacing w:w="0" w:type="dxa"/>
              </w:trPr>
              <w:tc>
                <w:tcPr>
                  <w:tcW w:w="3116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opylovat(oplodňovat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pylem)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715329" w:rsidRPr="00262EDD" w:rsidRDefault="00715329" w:rsidP="00715329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opilovat/obrušovat)</w:t>
                  </w:r>
                </w:p>
              </w:tc>
            </w:tr>
          </w:tbl>
          <w:p w:rsidR="00262EDD" w:rsidRPr="00715329" w:rsidRDefault="00262EDD" w:rsidP="00262EDD">
            <w:pPr>
              <w:shd w:val="clear" w:color="auto" w:fill="FFFFFF" w:themeFill="background1"/>
              <w:spacing w:after="0" w:line="384" w:lineRule="atLeast"/>
              <w:rPr>
                <w:rFonts w:eastAsia="Times New Roman"/>
                <w:bCs w:val="0"/>
                <w:color w:val="FF000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color w:val="FF0000"/>
                <w:u w:val="none"/>
                <w:lang w:eastAsia="cs-CZ"/>
              </w:rPr>
              <w:t>Pozor na rozdíly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  <w:tr w:rsidR="00262EDD" w:rsidRPr="00262EDD" w:rsidTr="00262EDD">
        <w:trPr>
          <w:trHeight w:val="13245"/>
          <w:tblCellSpacing w:w="0" w:type="dxa"/>
        </w:trPr>
        <w:tc>
          <w:tcPr>
            <w:tcW w:w="5057" w:type="dxa"/>
            <w:gridSpan w:val="2"/>
            <w:shd w:val="clear" w:color="auto" w:fill="FFFFFF" w:themeFill="background1"/>
            <w:vAlign w:val="center"/>
            <w:hideMark/>
          </w:tcPr>
          <w:tbl>
            <w:tblPr>
              <w:tblW w:w="8933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6946"/>
            </w:tblGrid>
            <w:tr w:rsidR="00262EDD" w:rsidRPr="00262EDD" w:rsidTr="00715329">
              <w:trPr>
                <w:trHeight w:val="585"/>
                <w:tblCellSpacing w:w="0" w:type="dxa"/>
              </w:trPr>
              <w:tc>
                <w:tcPr>
                  <w:tcW w:w="1987" w:type="dxa"/>
                  <w:shd w:val="clear" w:color="auto" w:fill="F2F2F2" w:themeFill="background1" w:themeFillShade="F2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lastRenderedPageBreak/>
                    <w:t xml:space="preserve">Vyjmenované </w:t>
                  </w:r>
                </w:p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slovo po S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       Příbuzné slovo</w:t>
                  </w: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</w:t>
                  </w:r>
                </w:p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</w:p>
              </w:tc>
            </w:tr>
            <w:tr w:rsidR="00262EDD" w:rsidRPr="00262EDD" w:rsidTr="00C31A32">
              <w:trPr>
                <w:trHeight w:val="360"/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syn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synovský, synek, synáček, synovec, zlosyn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sytý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sytost, dosyta, sytit, nasycený, nenasyta, přesycený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sýr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syreček, sýrový, sýrař, sýrárna, sýrařství, syrovátka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syrový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syrovinka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sychravý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sychravo, Sychrov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usychat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osychat, vysychat, zasychat, přesychat,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sýkora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sýkorka, sýkorčí, sýkořice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sýček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sýčkovat, nesýčkovat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sysel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syslí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syčet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sykot, syčení, zasyčet, zasyknout, sykat, sykavky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987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sypat</w:t>
                  </w:r>
                </w:p>
              </w:tc>
              <w:tc>
                <w:tcPr>
                  <w:tcW w:w="6946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sypký, sýpka, sypek, sypkovina, osypky, zásyp, osypaný, odsypávat, zasypávat, přesypávat</w:t>
                  </w:r>
                </w:p>
              </w:tc>
            </w:tr>
          </w:tbl>
          <w:p w:rsidR="00262EDD" w:rsidRPr="00715329" w:rsidRDefault="00262EDD" w:rsidP="00715329">
            <w:pPr>
              <w:shd w:val="clear" w:color="auto" w:fill="FFFFFF" w:themeFill="background1"/>
              <w:spacing w:before="100" w:beforeAutospacing="1" w:after="360" w:line="384" w:lineRule="atLeast"/>
              <w:rPr>
                <w:rFonts w:eastAsia="Times New Roman"/>
                <w:bCs w:val="0"/>
                <w:color w:val="FF000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color w:val="FF0000"/>
                <w:u w:val="none"/>
                <w:lang w:eastAsia="cs-CZ"/>
              </w:rPr>
              <w:t>Pozor na rozdíly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2729"/>
            </w:tblGrid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y/ý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i/í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syrý (syrový, vlhký)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sirý (osiřelý, opuštěný)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sypat (písek)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sípat(při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chrapotu)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sýr (mléčný výrobek)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síra (chemikálie na sirkách)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syrový (neuvařený)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sírový (ze síry)</w:t>
                  </w:r>
                </w:p>
              </w:tc>
            </w:tr>
          </w:tbl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715329" w:rsidRDefault="00715329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715329" w:rsidRDefault="00715329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715329" w:rsidRPr="00262EDD" w:rsidRDefault="00715329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tbl>
            <w:tblPr>
              <w:tblW w:w="8933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7088"/>
            </w:tblGrid>
            <w:tr w:rsidR="00262EDD" w:rsidRPr="00262EDD" w:rsidTr="00715329">
              <w:trPr>
                <w:tblCellSpacing w:w="0" w:type="dxa"/>
              </w:trPr>
              <w:tc>
                <w:tcPr>
                  <w:tcW w:w="1845" w:type="dxa"/>
                  <w:shd w:val="clear" w:color="auto" w:fill="F2F2F2" w:themeFill="background1" w:themeFillShade="F2"/>
                  <w:vAlign w:val="center"/>
                  <w:hideMark/>
                </w:tcPr>
                <w:p w:rsidR="00C31A32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lastRenderedPageBreak/>
                    <w:t xml:space="preserve">Vyjmenované </w:t>
                  </w:r>
                </w:p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slovo</w:t>
                  </w:r>
                  <w:r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 po V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Příbuzná slova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6647E7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</w:t>
                  </w:r>
                  <w:bookmarkStart w:id="0" w:name="_GoBack"/>
                  <w:bookmarkEnd w:id="0"/>
                  <w:r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ykat, vykání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vysoký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vyšší, nejvyšší, výše, výška, vysočina, Vysočany, Vyšehrad, výš, výškoměr, výsost, vysokohorský, výš, povýšit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výt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vytí, zavýt, zavytí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výskat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výskot, výskání, nevýskat, zavýsknutí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zvykat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zlozvyk, zvyk, návyk, odvykat, zvyklost, neobvykle, obvykle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žvýkat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žvýkací, přežvykovat, přežvýkavec, žvýkačka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vydra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vydří, vydrovka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výr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výři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povyk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povykovat, povykování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výheň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spell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vy,vý</w:t>
                  </w:r>
                  <w:proofErr w:type="spellEnd"/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vybarvit, povytáhnout, bezvýznamný, vybíjená, východ</w:t>
                  </w:r>
                </w:p>
              </w:tc>
            </w:tr>
          </w:tbl>
          <w:p w:rsidR="00262EDD" w:rsidRPr="00715329" w:rsidRDefault="00262EDD" w:rsidP="00262EDD">
            <w:pPr>
              <w:shd w:val="clear" w:color="auto" w:fill="FFFFFF" w:themeFill="background1"/>
              <w:spacing w:before="100" w:beforeAutospacing="1" w:after="360" w:line="384" w:lineRule="atLeast"/>
              <w:rPr>
                <w:rFonts w:eastAsia="Times New Roman"/>
                <w:bCs w:val="0"/>
                <w:color w:val="FF000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color w:val="FF0000"/>
                <w:u w:val="none"/>
                <w:lang w:eastAsia="cs-CZ"/>
              </w:rPr>
              <w:t>Pozor na rozdíly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3783"/>
            </w:tblGrid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y</w:t>
                  </w: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/</w:t>
                  </w:r>
                  <w:r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i</w:t>
                  </w: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/</w:t>
                  </w:r>
                  <w:r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í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výt (pes vyje)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vít (</w:t>
                  </w:r>
                  <w:proofErr w:type="spell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splétat,</w:t>
                  </w: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např.věneček</w:t>
                  </w:r>
                  <w:proofErr w:type="spellEnd"/>
                  <w:proofErr w:type="gramEnd"/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výr (pták)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vír (vzdušný nebo vodní)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výskat (jásavě křičet)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vískat (probírat se někomu ve vlasech)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výška (vysoký)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vížka (věžička)</w:t>
                  </w:r>
                </w:p>
              </w:tc>
            </w:tr>
          </w:tbl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715329" w:rsidRDefault="00715329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715329" w:rsidRPr="00262EDD" w:rsidRDefault="00715329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tbl>
            <w:tblPr>
              <w:tblW w:w="8933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7088"/>
            </w:tblGrid>
            <w:tr w:rsidR="00262EDD" w:rsidRPr="00262EDD" w:rsidTr="00715329">
              <w:trPr>
                <w:tblCellSpacing w:w="0" w:type="dxa"/>
              </w:trPr>
              <w:tc>
                <w:tcPr>
                  <w:tcW w:w="1845" w:type="dxa"/>
                  <w:shd w:val="clear" w:color="auto" w:fill="F2F2F2" w:themeFill="background1" w:themeFillShade="F2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Vyjmenované </w:t>
                  </w:r>
                </w:p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>slovo po Z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/>
                      <w:color w:val="000000"/>
                      <w:u w:val="none"/>
                      <w:lang w:eastAsia="cs-CZ"/>
                    </w:rPr>
                    <w:t xml:space="preserve">      Příbuzné slovo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brzy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jazyk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jazýček, jazykozpyt, jazykovědec, jazykový, dvojjazyčný, jazykolam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nazývat se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vyzývat, vyzývavě, vyzyvatel, vzývat, ozývat se</w:t>
                  </w:r>
                </w:p>
              </w:tc>
            </w:tr>
            <w:tr w:rsidR="00262EDD" w:rsidRPr="00262EDD" w:rsidTr="00C31A32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Ruzyně</w:t>
                  </w:r>
                </w:p>
              </w:tc>
              <w:tc>
                <w:tcPr>
                  <w:tcW w:w="7088" w:type="dxa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ruzyňský</w:t>
                  </w:r>
                </w:p>
              </w:tc>
            </w:tr>
          </w:tbl>
          <w:p w:rsidR="00262EDD" w:rsidRPr="00715329" w:rsidRDefault="00262EDD" w:rsidP="00262EDD">
            <w:pPr>
              <w:shd w:val="clear" w:color="auto" w:fill="FFFFFF" w:themeFill="background1"/>
              <w:spacing w:before="100" w:beforeAutospacing="1" w:after="360" w:line="384" w:lineRule="atLeast"/>
              <w:rPr>
                <w:rFonts w:eastAsia="Times New Roman"/>
                <w:bCs w:val="0"/>
                <w:color w:val="FF0000"/>
                <w:u w:val="none"/>
                <w:lang w:eastAsia="cs-CZ"/>
              </w:rPr>
            </w:pPr>
            <w:r w:rsidRPr="00715329">
              <w:rPr>
                <w:rFonts w:eastAsia="Times New Roman"/>
                <w:b/>
                <w:color w:val="FF0000"/>
                <w:u w:val="none"/>
                <w:lang w:eastAsia="cs-CZ"/>
              </w:rPr>
              <w:t>Pozor na rozdíly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2376"/>
            </w:tblGrid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y</w:t>
                  </w: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/</w:t>
                  </w:r>
                  <w:r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i</w:t>
                  </w: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/Í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brzy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brzičko(přípona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- </w:t>
                  </w:r>
                  <w:proofErr w:type="spell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ičko</w:t>
                  </w:r>
                  <w:proofErr w:type="spell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)</w:t>
                  </w:r>
                </w:p>
              </w:tc>
            </w:tr>
            <w:tr w:rsidR="00262EDD" w:rsidRPr="00262EDD" w:rsidTr="00262E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nazývat </w:t>
                  </w: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se(mít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jméno)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2EDD" w:rsidRPr="00262EDD" w:rsidRDefault="00262EDD" w:rsidP="00262EDD">
                  <w:pPr>
                    <w:spacing w:after="0" w:line="240" w:lineRule="auto"/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</w:pPr>
                  <w:proofErr w:type="spell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nazívat</w:t>
                  </w:r>
                  <w:proofErr w:type="spell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</w:t>
                  </w:r>
                  <w:proofErr w:type="gramStart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>se(mnoho</w:t>
                  </w:r>
                  <w:proofErr w:type="gramEnd"/>
                  <w:r w:rsidRPr="00262EDD">
                    <w:rPr>
                      <w:rFonts w:eastAsia="Times New Roman"/>
                      <w:bCs w:val="0"/>
                      <w:color w:val="000000"/>
                      <w:u w:val="none"/>
                      <w:lang w:eastAsia="cs-CZ"/>
                    </w:rPr>
                    <w:t xml:space="preserve"> zívat)</w:t>
                  </w:r>
                </w:p>
              </w:tc>
            </w:tr>
          </w:tbl>
          <w:p w:rsidR="00262EDD" w:rsidRPr="00262EDD" w:rsidRDefault="00262EDD" w:rsidP="00262EDD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  <w:tr w:rsidR="00262EDD" w:rsidRPr="00262EDD" w:rsidTr="00262EDD">
        <w:trPr>
          <w:trHeight w:val="23061"/>
          <w:tblCellSpacing w:w="0" w:type="dxa"/>
        </w:trPr>
        <w:tc>
          <w:tcPr>
            <w:tcW w:w="5057" w:type="dxa"/>
            <w:gridSpan w:val="2"/>
            <w:vAlign w:val="center"/>
            <w:hideMark/>
          </w:tcPr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Default="00C31A32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  <w:p w:rsidR="00C31A32" w:rsidRPr="00262EDD" w:rsidRDefault="00C31A32" w:rsidP="00C31A32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EDD" w:rsidRPr="00262EDD" w:rsidRDefault="00262EDD" w:rsidP="00262EDD">
            <w:pPr>
              <w:spacing w:after="0" w:line="240" w:lineRule="auto"/>
              <w:rPr>
                <w:rFonts w:eastAsia="Times New Roman"/>
                <w:bCs w:val="0"/>
                <w:color w:val="000000"/>
                <w:u w:val="none"/>
                <w:lang w:eastAsia="cs-CZ"/>
              </w:rPr>
            </w:pPr>
          </w:p>
        </w:tc>
      </w:tr>
    </w:tbl>
    <w:p w:rsidR="006647E7" w:rsidRDefault="00262EDD" w:rsidP="00262ED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bCs w:val="0"/>
          <w:vanish/>
          <w:u w:val="none"/>
          <w:lang w:eastAsia="cs-CZ"/>
        </w:rPr>
      </w:pPr>
      <w:r w:rsidRPr="00262EDD">
        <w:rPr>
          <w:rFonts w:eastAsia="Times New Roman"/>
          <w:bCs w:val="0"/>
          <w:vanish/>
          <w:u w:val="none"/>
          <w:lang w:eastAsia="cs-CZ"/>
        </w:rPr>
        <w:lastRenderedPageBreak/>
        <w:t>Začátek formuláře</w:t>
      </w:r>
    </w:p>
    <w:p w:rsidR="00262EDD" w:rsidRPr="006647E7" w:rsidRDefault="00262EDD" w:rsidP="006647E7">
      <w:pPr>
        <w:tabs>
          <w:tab w:val="left" w:pos="3057"/>
        </w:tabs>
        <w:rPr>
          <w:rFonts w:eastAsia="Times New Roman"/>
          <w:lang w:eastAsia="cs-CZ"/>
        </w:rPr>
      </w:pPr>
    </w:p>
    <w:sectPr w:rsidR="00262EDD" w:rsidRPr="006647E7" w:rsidSect="0029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C5B13"/>
    <w:multiLevelType w:val="multilevel"/>
    <w:tmpl w:val="67F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C24A1"/>
    <w:multiLevelType w:val="multilevel"/>
    <w:tmpl w:val="ADD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84B94"/>
    <w:multiLevelType w:val="multilevel"/>
    <w:tmpl w:val="619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EDD"/>
    <w:rsid w:val="00262EDD"/>
    <w:rsid w:val="00294B84"/>
    <w:rsid w:val="006647E7"/>
    <w:rsid w:val="00715329"/>
    <w:rsid w:val="007F09D5"/>
    <w:rsid w:val="009004DD"/>
    <w:rsid w:val="009D4D62"/>
    <w:rsid w:val="00B5166E"/>
    <w:rsid w:val="00BA0F41"/>
    <w:rsid w:val="00C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A1A5-0724-43C8-8DFC-3E7F728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4"/>
  </w:style>
  <w:style w:type="paragraph" w:styleId="Nadpis3">
    <w:name w:val="heading 3"/>
    <w:basedOn w:val="Normln"/>
    <w:link w:val="Nadpis3Char"/>
    <w:uiPriority w:val="9"/>
    <w:qFormat/>
    <w:rsid w:val="00262EDD"/>
    <w:pPr>
      <w:spacing w:before="120" w:after="120" w:line="264" w:lineRule="atLeast"/>
      <w:outlineLvl w:val="2"/>
    </w:pPr>
    <w:rPr>
      <w:rFonts w:eastAsia="Times New Roman"/>
      <w:b/>
      <w:color w:val="333333"/>
      <w:sz w:val="40"/>
      <w:szCs w:val="4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2EDD"/>
    <w:rPr>
      <w:strike w:val="0"/>
      <w:dstrike w:val="0"/>
      <w:color w:val="8A17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62EDD"/>
    <w:pPr>
      <w:spacing w:before="100" w:beforeAutospacing="1" w:after="360" w:line="240" w:lineRule="auto"/>
    </w:pPr>
    <w:rPr>
      <w:rFonts w:eastAsia="Times New Roman"/>
      <w:bCs w:val="0"/>
      <w:u w:val="none"/>
      <w:lang w:eastAsia="cs-CZ"/>
    </w:rPr>
  </w:style>
  <w:style w:type="character" w:styleId="Siln">
    <w:name w:val="Strong"/>
    <w:basedOn w:val="Standardnpsmoodstavce"/>
    <w:uiPriority w:val="22"/>
    <w:qFormat/>
    <w:rsid w:val="00262ED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62EDD"/>
    <w:rPr>
      <w:rFonts w:eastAsia="Times New Roman"/>
      <w:b/>
      <w:color w:val="333333"/>
      <w:sz w:val="40"/>
      <w:szCs w:val="40"/>
      <w:u w:val="none"/>
      <w:lang w:eastAsia="cs-CZ"/>
    </w:rPr>
  </w:style>
  <w:style w:type="character" w:customStyle="1" w:styleId="printfriendly-text">
    <w:name w:val="printfriendly-text"/>
    <w:basedOn w:val="Standardnpsmoodstavce"/>
    <w:rsid w:val="00262EDD"/>
  </w:style>
  <w:style w:type="paragraph" w:styleId="Textbubliny">
    <w:name w:val="Balloon Text"/>
    <w:basedOn w:val="Normln"/>
    <w:link w:val="TextbublinyChar"/>
    <w:uiPriority w:val="99"/>
    <w:semiHidden/>
    <w:unhideWhenUsed/>
    <w:rsid w:val="0026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EDD"/>
    <w:rPr>
      <w:rFonts w:ascii="Tahoma" w:hAnsi="Tahoma" w:cs="Tahoma"/>
      <w:sz w:val="16"/>
      <w:szCs w:val="16"/>
    </w:rPr>
  </w:style>
  <w:style w:type="character" w:styleId="KdHTML">
    <w:name w:val="HTML Code"/>
    <w:basedOn w:val="Standardnpsmoodstavce"/>
    <w:uiPriority w:val="99"/>
    <w:semiHidden/>
    <w:unhideWhenUsed/>
    <w:rsid w:val="00262EDD"/>
    <w:rPr>
      <w:rFonts w:ascii="Courier New" w:eastAsia="Times New Roman" w:hAnsi="Courier New" w:cs="Courier New" w:hint="default"/>
      <w:sz w:val="20"/>
      <w:szCs w:val="20"/>
      <w:shd w:val="clear" w:color="auto" w:fill="F7F7F7"/>
    </w:rPr>
  </w:style>
  <w:style w:type="paragraph" w:customStyle="1" w:styleId="form-allowed-tags">
    <w:name w:val="form-allowed-tags"/>
    <w:basedOn w:val="Normln"/>
    <w:rsid w:val="00262EDD"/>
    <w:pPr>
      <w:spacing w:before="100" w:beforeAutospacing="1" w:after="360" w:line="240" w:lineRule="auto"/>
    </w:pPr>
    <w:rPr>
      <w:rFonts w:eastAsia="Times New Roman"/>
      <w:bCs w:val="0"/>
      <w:vanish/>
      <w:u w:val="none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62E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  <w:u w:val="none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62EDD"/>
    <w:rPr>
      <w:rFonts w:ascii="Arial" w:eastAsia="Times New Roman" w:hAnsi="Arial" w:cs="Arial"/>
      <w:bCs w:val="0"/>
      <w:vanish/>
      <w:sz w:val="16"/>
      <w:szCs w:val="16"/>
      <w:u w:val="none"/>
      <w:lang w:eastAsia="cs-CZ"/>
    </w:rPr>
  </w:style>
  <w:style w:type="character" w:customStyle="1" w:styleId="required">
    <w:name w:val="required"/>
    <w:basedOn w:val="Standardnpsmoodstavce"/>
    <w:rsid w:val="00262EDD"/>
  </w:style>
  <w:style w:type="paragraph" w:customStyle="1" w:styleId="form-submit">
    <w:name w:val="form-submit"/>
    <w:basedOn w:val="Normln"/>
    <w:rsid w:val="00262EDD"/>
    <w:pPr>
      <w:spacing w:before="100" w:beforeAutospacing="1" w:after="360" w:line="240" w:lineRule="auto"/>
    </w:pPr>
    <w:rPr>
      <w:rFonts w:eastAsia="Times New Roman"/>
      <w:bCs w:val="0"/>
      <w:u w:val="none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62E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  <w:u w:val="none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62EDD"/>
    <w:rPr>
      <w:rFonts w:ascii="Arial" w:eastAsia="Times New Roman" w:hAnsi="Arial" w:cs="Arial"/>
      <w:bCs w:val="0"/>
      <w:vanish/>
      <w:sz w:val="16"/>
      <w:szCs w:val="16"/>
      <w:u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24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898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2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76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828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515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4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5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53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853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2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32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2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18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20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9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1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379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925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9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57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7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56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2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73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07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172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1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93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1669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8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8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218674">
                  <w:marLeft w:val="-1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5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69764">
                          <w:marLeft w:val="120"/>
                          <w:marRight w:val="12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7556">
                          <w:marLeft w:val="120"/>
                          <w:marRight w:val="12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3552">
                          <w:marLeft w:val="120"/>
                          <w:marRight w:val="12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4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55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L%C3%BD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Bid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P%C5%99ibysla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Kobylnice" TargetMode="External"/><Relationship Id="rId10" Type="http://schemas.openxmlformats.org/officeDocument/2006/relationships/hyperlink" Target="http://cs.wikipedia.org/wiki/Pelyn%C4%9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Lyska_%C4%8Dern%C3%A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908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ZSMS</cp:lastModifiedBy>
  <cp:revision>6</cp:revision>
  <dcterms:created xsi:type="dcterms:W3CDTF">2012-09-14T18:26:00Z</dcterms:created>
  <dcterms:modified xsi:type="dcterms:W3CDTF">2020-11-06T09:34:00Z</dcterms:modified>
</cp:coreProperties>
</file>